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E2" w:rsidRPr="005A2BE2" w:rsidRDefault="005A2BE2" w:rsidP="005A2BE2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5A2BE2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5A2BE2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5A2BE2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5A2BE2" w:rsidRPr="005A2BE2" w:rsidRDefault="005A2BE2" w:rsidP="005A2BE2">
      <w:pPr>
        <w:spacing w:after="200" w:line="360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5A2BE2" w:rsidRPr="005A2BE2" w:rsidRDefault="005A2BE2" w:rsidP="005A2BE2">
      <w:pPr>
        <w:spacing w:after="200" w:line="360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5A2BE2" w:rsidRPr="005A2BE2" w:rsidRDefault="005A2BE2" w:rsidP="005A2BE2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5A2BE2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5"/>
      </w:tblGrid>
      <w:tr w:rsidR="005A2BE2" w:rsidRPr="005A2BE2" w:rsidTr="007B0D84">
        <w:tc>
          <w:tcPr>
            <w:tcW w:w="4785" w:type="dxa"/>
            <w:vMerge w:val="restart"/>
          </w:tcPr>
          <w:p w:rsidR="005A2BE2" w:rsidRPr="005A2BE2" w:rsidRDefault="005A2BE2" w:rsidP="005A2BE2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A2BE2">
              <w:rPr>
                <w:color w:val="auto"/>
                <w:sz w:val="24"/>
                <w:szCs w:val="24"/>
              </w:rPr>
              <w:t>СОГЛАСОВАНО</w:t>
            </w:r>
          </w:p>
          <w:p w:rsidR="005A2BE2" w:rsidRPr="005A2BE2" w:rsidRDefault="005A2BE2" w:rsidP="005A2BE2">
            <w:pPr>
              <w:spacing w:after="0" w:line="276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A2BE2">
              <w:rPr>
                <w:color w:val="auto"/>
                <w:sz w:val="24"/>
                <w:szCs w:val="24"/>
              </w:rPr>
              <w:t>____</w:t>
            </w:r>
            <w:r w:rsidRPr="005A2BE2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5A2BE2">
              <w:rPr>
                <w:color w:val="auto"/>
                <w:sz w:val="24"/>
                <w:szCs w:val="24"/>
              </w:rPr>
              <w:t>_________</w:t>
            </w:r>
          </w:p>
          <w:p w:rsidR="005A2BE2" w:rsidRPr="005A2BE2" w:rsidRDefault="005A2BE2" w:rsidP="005A2BE2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5A2BE2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5A2BE2" w:rsidRPr="005A2BE2" w:rsidRDefault="005A2BE2" w:rsidP="005A2BE2">
            <w:pPr>
              <w:spacing w:after="0" w:line="36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5A2BE2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5A2BE2" w:rsidRPr="005A2BE2" w:rsidTr="007B0D84">
        <w:tc>
          <w:tcPr>
            <w:tcW w:w="4785" w:type="dxa"/>
            <w:vMerge/>
          </w:tcPr>
          <w:p w:rsidR="005A2BE2" w:rsidRPr="005A2BE2" w:rsidRDefault="005A2BE2" w:rsidP="005A2BE2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2BE2" w:rsidRPr="005A2BE2" w:rsidRDefault="005A2BE2" w:rsidP="005A2B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5A2BE2">
              <w:rPr>
                <w:color w:val="auto"/>
                <w:sz w:val="24"/>
                <w:szCs w:val="24"/>
              </w:rPr>
              <w:t>____________</w:t>
            </w:r>
            <w:r w:rsidRPr="005A2BE2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5A2BE2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5A2BE2">
              <w:rPr>
                <w:color w:val="auto"/>
                <w:sz w:val="24"/>
                <w:szCs w:val="24"/>
              </w:rPr>
              <w:t>_</w:t>
            </w:r>
            <w:r w:rsidRPr="005A2BE2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5A2BE2">
              <w:rPr>
                <w:color w:val="auto"/>
                <w:sz w:val="24"/>
                <w:szCs w:val="24"/>
              </w:rPr>
              <w:t>_</w:t>
            </w:r>
            <w:proofErr w:type="gramEnd"/>
            <w:r w:rsidRPr="005A2BE2">
              <w:rPr>
                <w:color w:val="auto"/>
                <w:sz w:val="24"/>
                <w:szCs w:val="24"/>
              </w:rPr>
              <w:t>__</w:t>
            </w:r>
          </w:p>
          <w:p w:rsidR="005A2BE2" w:rsidRPr="005A2BE2" w:rsidRDefault="005A2BE2" w:rsidP="005A2BE2">
            <w:pPr>
              <w:spacing w:after="0" w:line="276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5A2BE2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5A2BE2" w:rsidRPr="005A2BE2" w:rsidTr="007B0D84">
        <w:tc>
          <w:tcPr>
            <w:tcW w:w="4785" w:type="dxa"/>
            <w:vMerge/>
          </w:tcPr>
          <w:p w:rsidR="005A2BE2" w:rsidRPr="005A2BE2" w:rsidRDefault="005A2BE2" w:rsidP="005A2BE2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2BE2" w:rsidRPr="005A2BE2" w:rsidRDefault="005A2BE2" w:rsidP="005A2BE2">
            <w:pPr>
              <w:spacing w:after="0" w:line="276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5A2BE2">
              <w:rPr>
                <w:color w:val="auto"/>
                <w:sz w:val="24"/>
                <w:szCs w:val="24"/>
              </w:rPr>
              <w:t>______________/__</w:t>
            </w:r>
            <w:r w:rsidRPr="005A2BE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2BE2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5A2BE2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5A2BE2" w:rsidRPr="005A2BE2" w:rsidRDefault="005A2BE2" w:rsidP="005A2BE2">
            <w:pPr>
              <w:spacing w:after="0" w:line="276" w:lineRule="auto"/>
              <w:ind w:right="0" w:firstLine="0"/>
              <w:jc w:val="right"/>
              <w:rPr>
                <w:color w:val="auto"/>
                <w:sz w:val="20"/>
                <w:szCs w:val="20"/>
              </w:rPr>
            </w:pPr>
            <w:r w:rsidRPr="005A2BE2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5A2BE2" w:rsidRPr="005A2BE2" w:rsidTr="007B0D84">
        <w:tc>
          <w:tcPr>
            <w:tcW w:w="4785" w:type="dxa"/>
          </w:tcPr>
          <w:p w:rsidR="005A2BE2" w:rsidRPr="005A2BE2" w:rsidRDefault="005A2BE2" w:rsidP="005A2BE2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2BE2" w:rsidRPr="005A2BE2" w:rsidRDefault="005A2BE2" w:rsidP="005A2BE2">
            <w:pPr>
              <w:spacing w:after="0" w:line="276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5A2BE2">
              <w:rPr>
                <w:color w:val="auto"/>
                <w:sz w:val="24"/>
                <w:szCs w:val="24"/>
              </w:rPr>
              <w:t>______</w:t>
            </w:r>
            <w:r w:rsidRPr="005A2BE2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5A2BE2">
              <w:rPr>
                <w:color w:val="auto"/>
                <w:sz w:val="24"/>
                <w:szCs w:val="24"/>
              </w:rPr>
              <w:t>_______</w:t>
            </w:r>
          </w:p>
          <w:p w:rsidR="005A2BE2" w:rsidRPr="005A2BE2" w:rsidRDefault="005A2BE2" w:rsidP="005A2BE2">
            <w:pPr>
              <w:spacing w:after="0" w:line="276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5A2BE2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5A2BE2" w:rsidRPr="005A2BE2" w:rsidRDefault="005A2BE2" w:rsidP="005A2BE2">
      <w:pPr>
        <w:spacing w:after="200" w:line="360" w:lineRule="auto"/>
        <w:ind w:right="0" w:firstLine="0"/>
        <w:rPr>
          <w:rFonts w:ascii="Calibri" w:eastAsia="Calibri" w:hAnsi="Calibri"/>
          <w:b/>
          <w:bCs/>
          <w:sz w:val="22"/>
          <w:lang w:eastAsia="en-US"/>
        </w:rPr>
      </w:pPr>
    </w:p>
    <w:p w:rsidR="00594634" w:rsidRPr="005A2BE2" w:rsidRDefault="00656538" w:rsidP="00C065CA">
      <w:pPr>
        <w:pStyle w:val="1"/>
        <w:spacing w:after="0" w:line="360" w:lineRule="auto"/>
        <w:jc w:val="center"/>
        <w:rPr>
          <w:sz w:val="24"/>
          <w:szCs w:val="24"/>
        </w:rPr>
      </w:pPr>
      <w:r w:rsidRPr="005A2BE2">
        <w:rPr>
          <w:sz w:val="24"/>
          <w:szCs w:val="24"/>
        </w:rPr>
        <w:t>Положение</w:t>
      </w:r>
    </w:p>
    <w:p w:rsidR="00C065CA" w:rsidRDefault="00656538" w:rsidP="00C065CA">
      <w:pPr>
        <w:spacing w:after="0" w:line="360" w:lineRule="auto"/>
        <w:ind w:right="0" w:firstLine="0"/>
        <w:jc w:val="center"/>
        <w:rPr>
          <w:b/>
          <w:sz w:val="24"/>
          <w:szCs w:val="24"/>
        </w:rPr>
      </w:pPr>
      <w:r w:rsidRPr="005A2BE2">
        <w:rPr>
          <w:b/>
          <w:sz w:val="24"/>
          <w:szCs w:val="24"/>
        </w:rPr>
        <w:t xml:space="preserve">о пропускном и </w:t>
      </w:r>
      <w:proofErr w:type="spellStart"/>
      <w:r w:rsidRPr="005A2BE2">
        <w:rPr>
          <w:b/>
          <w:sz w:val="24"/>
          <w:szCs w:val="24"/>
        </w:rPr>
        <w:t>внутриобъектовом</w:t>
      </w:r>
      <w:proofErr w:type="spellEnd"/>
      <w:r w:rsidRPr="005A2BE2">
        <w:rPr>
          <w:b/>
          <w:sz w:val="24"/>
          <w:szCs w:val="24"/>
        </w:rPr>
        <w:t xml:space="preserve"> </w:t>
      </w:r>
      <w:r w:rsidR="002D5E5E" w:rsidRPr="005A2BE2">
        <w:rPr>
          <w:b/>
          <w:sz w:val="24"/>
          <w:szCs w:val="24"/>
        </w:rPr>
        <w:t>режимах в</w:t>
      </w:r>
      <w:r w:rsidRPr="005A2BE2">
        <w:rPr>
          <w:b/>
          <w:sz w:val="24"/>
          <w:szCs w:val="24"/>
        </w:rPr>
        <w:t xml:space="preserve"> </w:t>
      </w:r>
    </w:p>
    <w:p w:rsidR="00594634" w:rsidRPr="005A2BE2" w:rsidRDefault="00656538" w:rsidP="00C065CA">
      <w:pPr>
        <w:spacing w:after="0" w:line="360" w:lineRule="auto"/>
        <w:ind w:right="0" w:firstLine="0"/>
        <w:jc w:val="center"/>
        <w:rPr>
          <w:sz w:val="24"/>
          <w:szCs w:val="24"/>
        </w:rPr>
      </w:pPr>
      <w:r w:rsidRPr="005A2BE2">
        <w:rPr>
          <w:b/>
          <w:sz w:val="24"/>
          <w:szCs w:val="24"/>
        </w:rPr>
        <w:t>МБОУ «Средн</w:t>
      </w:r>
      <w:r w:rsidR="00C065CA">
        <w:rPr>
          <w:b/>
          <w:sz w:val="24"/>
          <w:szCs w:val="24"/>
        </w:rPr>
        <w:t>яя общеобразовательная школа №23</w:t>
      </w:r>
      <w:r w:rsidRPr="005A2BE2">
        <w:rPr>
          <w:b/>
          <w:sz w:val="24"/>
          <w:szCs w:val="24"/>
        </w:rPr>
        <w:t>»</w:t>
      </w:r>
    </w:p>
    <w:p w:rsidR="00594634" w:rsidRPr="005A2BE2" w:rsidRDefault="00656538" w:rsidP="005A2BE2">
      <w:pPr>
        <w:spacing w:after="0" w:line="360" w:lineRule="auto"/>
        <w:ind w:right="0" w:firstLine="0"/>
        <w:rPr>
          <w:sz w:val="24"/>
          <w:szCs w:val="24"/>
        </w:rPr>
      </w:pPr>
      <w:r w:rsidRPr="005A2BE2">
        <w:rPr>
          <w:b/>
          <w:sz w:val="24"/>
          <w:szCs w:val="24"/>
        </w:rPr>
        <w:t xml:space="preserve">  </w:t>
      </w:r>
    </w:p>
    <w:p w:rsidR="00594634" w:rsidRPr="005A2BE2" w:rsidRDefault="00C065CA" w:rsidP="00C065CA">
      <w:pPr>
        <w:spacing w:after="0" w:line="360" w:lineRule="auto"/>
        <w:ind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56538" w:rsidRPr="005A2BE2">
        <w:rPr>
          <w:b/>
          <w:sz w:val="24"/>
          <w:szCs w:val="24"/>
        </w:rPr>
        <w:t>Общие положения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>Положение разработано в соответствии с требованиями, изложенными в документах</w:t>
      </w:r>
      <w:r w:rsidRPr="00C065CA">
        <w:rPr>
          <w:b/>
          <w:color w:val="FF0000"/>
          <w:sz w:val="24"/>
          <w:szCs w:val="24"/>
        </w:rPr>
        <w:t xml:space="preserve"> </w:t>
      </w:r>
      <w:r w:rsidRPr="00C065CA">
        <w:rPr>
          <w:sz w:val="24"/>
          <w:szCs w:val="24"/>
        </w:rPr>
        <w:t xml:space="preserve">по вопросам обеспечения комплексной безопасности образовательных учреждений, и устанавливает порядок допуска учащихся, сотрудников образовательного учреждения, посетителей на его территорию и в здания.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 xml:space="preserve">Пропускной режим устанавливается в целях обеспечения прохода (выхода) учащихся, педагогов, сотрудников, посетителей в здание образовательного учреждения, въезда (выезда) транспортных средств на территорию образовательного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образовательного учреждения.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proofErr w:type="spellStart"/>
      <w:r w:rsidRPr="00C065CA">
        <w:rPr>
          <w:sz w:val="24"/>
          <w:szCs w:val="24"/>
        </w:rPr>
        <w:t>Внутриобъектовый</w:t>
      </w:r>
      <w:proofErr w:type="spellEnd"/>
      <w:r w:rsidRPr="00C065CA">
        <w:rPr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образовательного учреждения, в соответствии с требованиями внутреннего распорядка и пожарной безопасности.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lastRenderedPageBreak/>
        <w:t xml:space="preserve">Организация и контроль за соблюдением пропускного режима возлагается на лицо, ответственное за безопасность учреждения, а его непосредственное выполнение – на работников охраны учреждения.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 xml:space="preserve">Требования настоящего положения распространяются в полном объеме на весь педагогический состав, сотрудников образовательного учреждения, а на учащихся – в части их касающейся. Данное Положение доводится до всех педагогов и сотрудников образовательного учреждения, а также работников охранного предприятия под роспись.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 xml:space="preserve">Входные двери, запасные выходы оборудуются прочными запорами и замками. Ключи от запасных выходов хранятся на посту охраны.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 xml:space="preserve">Эвакуационные выходы оборудуются легко открываемыми изнутри прочными запорами и замками. </w:t>
      </w:r>
    </w:p>
    <w:p w:rsid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 xml:space="preserve">Контрольно-пропускные пункты оборудуются местами несения службы охраны, оснащаются пакетом всех документов по организации пропускного и </w:t>
      </w:r>
      <w:proofErr w:type="spellStart"/>
      <w:r w:rsidRPr="00C065CA">
        <w:rPr>
          <w:sz w:val="24"/>
          <w:szCs w:val="24"/>
        </w:rPr>
        <w:t>внутриобъектового</w:t>
      </w:r>
      <w:proofErr w:type="spellEnd"/>
      <w:r w:rsidRPr="00C065CA">
        <w:rPr>
          <w:sz w:val="24"/>
          <w:szCs w:val="24"/>
        </w:rPr>
        <w:t xml:space="preserve"> режимов. </w:t>
      </w:r>
    </w:p>
    <w:p w:rsidR="00594634" w:rsidRPr="00C065CA" w:rsidRDefault="00656538" w:rsidP="00C065CA">
      <w:pPr>
        <w:pStyle w:val="a5"/>
        <w:numPr>
          <w:ilvl w:val="0"/>
          <w:numId w:val="3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sz w:val="24"/>
          <w:szCs w:val="24"/>
        </w:rPr>
        <w:t xml:space="preserve">Все работы при строительстве или реконструкции действующих помещений образовательного учреждения в обязательном порядке согласовываются с лицом, на которое в соответствии с приказом образовательного учреждения возложена ответственность за безопасность. </w:t>
      </w:r>
    </w:p>
    <w:p w:rsidR="00594634" w:rsidRPr="00C065CA" w:rsidRDefault="00656538" w:rsidP="00C065CA">
      <w:pPr>
        <w:pStyle w:val="a5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 w:rsidRPr="00C065CA">
        <w:rPr>
          <w:b/>
          <w:sz w:val="24"/>
          <w:szCs w:val="24"/>
        </w:rPr>
        <w:t xml:space="preserve">Порядок пропуска учащихся, </w:t>
      </w:r>
      <w:r w:rsidR="002D5E5E" w:rsidRPr="00C065CA">
        <w:rPr>
          <w:b/>
          <w:sz w:val="24"/>
          <w:szCs w:val="24"/>
        </w:rPr>
        <w:t>преподавателей, сотрудников</w:t>
      </w:r>
      <w:r w:rsidRPr="00C065CA">
        <w:rPr>
          <w:b/>
          <w:sz w:val="24"/>
          <w:szCs w:val="24"/>
        </w:rPr>
        <w:t xml:space="preserve"> и посетителей, а также выноса материальных средств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Для обеспечения пропускного режима устанавливается один пост охраны.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Запасные выходы открываются с разрешения директора, лица, на которое в соответствии с приказом образовательного учреждения возложена ответственность за безопасность, а в их отсутствие - с разрешения дежурного администратора. На период открытия запасного </w:t>
      </w:r>
      <w:r w:rsidR="002D5E5E" w:rsidRPr="00851C5F">
        <w:rPr>
          <w:sz w:val="24"/>
          <w:szCs w:val="24"/>
        </w:rPr>
        <w:t>выхода контроль</w:t>
      </w:r>
      <w:r w:rsidRPr="00851C5F">
        <w:rPr>
          <w:sz w:val="24"/>
          <w:szCs w:val="24"/>
        </w:rPr>
        <w:t xml:space="preserve"> за ним осуществляет лицо его открывшее.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Учащиеся допускаются в здание образовательного учреждения в установленное распорядком время согласно </w:t>
      </w:r>
      <w:r w:rsidR="002D5E5E" w:rsidRPr="00851C5F">
        <w:rPr>
          <w:sz w:val="24"/>
          <w:szCs w:val="24"/>
        </w:rPr>
        <w:t>спискам,</w:t>
      </w:r>
      <w:r w:rsidRPr="00851C5F">
        <w:rPr>
          <w:sz w:val="24"/>
          <w:szCs w:val="24"/>
        </w:rPr>
        <w:t xml:space="preserve"> учащихся школы, утвержденного директором образовательного учреждения.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Массовый пропуск учащихся в здание образовательного учреждения осуществляется до начала занятий, после их окончания и на переменах. В период занятий учащиеся допускаются в образовательное учреждение, и выходят с разрешения лица, на которое в соответствии с приказом образовательного </w:t>
      </w:r>
      <w:r w:rsidRPr="00851C5F">
        <w:rPr>
          <w:sz w:val="24"/>
          <w:szCs w:val="24"/>
        </w:rPr>
        <w:lastRenderedPageBreak/>
        <w:t xml:space="preserve">учреждения возложена ответственность за безопасность или дежурного администратора.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>При проведении родительских собраний, праздничных мероприятий классные руководители передают работнику охраны списки посетителей, заверенные печатью и подписью руководителя образовательного учреждения. Родители</w:t>
      </w:r>
      <w:r w:rsidR="00851C5F">
        <w:rPr>
          <w:sz w:val="24"/>
          <w:szCs w:val="24"/>
        </w:rPr>
        <w:t xml:space="preserve"> </w:t>
      </w:r>
      <w:r w:rsidRPr="00851C5F">
        <w:rPr>
          <w:sz w:val="24"/>
          <w:szCs w:val="24"/>
        </w:rPr>
        <w:t xml:space="preserve">(законные представители) могут быть допущены в образовательное учреждение при предъявлении документа, удостоверяющего личность.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Родители (законные представители) ждут своих детей за пределами здания образовательного учреждения, на его территории. В отдельных случаях встречающие могут находиться в здании образовательного учреждения, в отведенном месте, в вестибюле с разрешения директора, лица, на которое в соответствии с приказом образовательного учреждения возложена ответственность за безопасность, дежурного администратора.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Члены кружков и других групп для проведения внеклассных и внеурочных мероприятий допускаются в образовательное учреждение в соответствии с расписанием занятий и списками, заверенными директором образовательного учреждения.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Лица, не связанные с образовательным процессом, посещающие образовательное учреждение по служебной необходимости при проведении массовых мероприятий окружного и городского </w:t>
      </w:r>
      <w:r w:rsidR="002D5E5E" w:rsidRPr="00851C5F">
        <w:rPr>
          <w:sz w:val="24"/>
          <w:szCs w:val="24"/>
        </w:rPr>
        <w:t>характера пропускаются</w:t>
      </w:r>
      <w:r w:rsidRPr="00851C5F">
        <w:rPr>
          <w:sz w:val="24"/>
          <w:szCs w:val="24"/>
        </w:rPr>
        <w:t xml:space="preserve"> при предъявлении документа, удостоверяющего личность, по согласованию с директором образовательного учреждения с записью в «Книге учета посетителей».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Передвижение посетителей в здании образовательного учреждения осуществляется в сопровождении сотрудника образовательного учреждения или дежурного администратора.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В нерабочее время, праздничные и выходные дни беспрепятственно допускаются в образовательное учреждение: директор образовательного учреждения, лицо, на которое в соответствии с приказом образовательного учреждения возложена ответственность за безопасность, заместитель руководителя по административно-хозяйственной части, лица, имеющие право круглосуточного посещения. 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</w:t>
      </w:r>
      <w:r w:rsidRPr="00851C5F">
        <w:rPr>
          <w:sz w:val="24"/>
          <w:szCs w:val="24"/>
        </w:rPr>
        <w:lastRenderedPageBreak/>
        <w:t xml:space="preserve">образовательного учреждения или лица, на которое в соответствии с приказом образовательного учреждения возложена ответственность за безопасность. </w:t>
      </w:r>
    </w:p>
    <w:p w:rsid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Крупногабаритные предметы, ящики, коробки проносятся в здание образовательного учреждения после проведения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т.д.). </w:t>
      </w:r>
    </w:p>
    <w:p w:rsidR="00594634" w:rsidRPr="00851C5F" w:rsidRDefault="00656538" w:rsidP="00851C5F">
      <w:pPr>
        <w:pStyle w:val="a5"/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Материальные ценности выносятся из здания образовательного учреждения на основании служебной записки, подписанной руководителем структурного подразделения по административно-хозяйственной части и заверенной директором или лицом, на которое в соответствии с приказом образовательного учреждения возложена ответственность за безопасность.  </w:t>
      </w:r>
    </w:p>
    <w:p w:rsidR="00594634" w:rsidRPr="00851C5F" w:rsidRDefault="00656538" w:rsidP="00851C5F">
      <w:pPr>
        <w:pStyle w:val="a5"/>
        <w:numPr>
          <w:ilvl w:val="0"/>
          <w:numId w:val="4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b/>
          <w:sz w:val="24"/>
          <w:szCs w:val="24"/>
        </w:rPr>
        <w:t xml:space="preserve">Порядок допуска на территорию транспортных средств, аварийных бригад, машин скорой помощи </w:t>
      </w:r>
    </w:p>
    <w:p w:rsidR="00594634" w:rsidRPr="00851C5F" w:rsidRDefault="00656538" w:rsidP="00851C5F">
      <w:pPr>
        <w:pStyle w:val="a5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Въезд на территорию образовательного учреждения и парковка на территории образовательного учреждения частных машин запрещена. </w:t>
      </w:r>
    </w:p>
    <w:p w:rsidR="00594634" w:rsidRPr="00851C5F" w:rsidRDefault="00656538" w:rsidP="00851C5F">
      <w:pPr>
        <w:pStyle w:val="a5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Допуск автотранспортных средств на территорию образовательного учреждения осуществляется с разрешения директора образовательного учреждения или лица, на которое в соответствии с приказом образовательного учреждения возложена ответственность за безопасность. </w:t>
      </w:r>
    </w:p>
    <w:p w:rsidR="00594634" w:rsidRPr="00851C5F" w:rsidRDefault="00656538" w:rsidP="00851C5F">
      <w:pPr>
        <w:pStyle w:val="a5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Автотранспорт по доставке продуктов питания в школу и вывозу мусора допускается на территорию образовательного учреждения на </w:t>
      </w:r>
      <w:r w:rsidR="002D5E5E" w:rsidRPr="00851C5F">
        <w:rPr>
          <w:sz w:val="24"/>
          <w:szCs w:val="24"/>
        </w:rPr>
        <w:t>основании заключенных</w:t>
      </w:r>
      <w:r w:rsidRPr="00851C5F">
        <w:rPr>
          <w:sz w:val="24"/>
          <w:szCs w:val="24"/>
        </w:rPr>
        <w:t xml:space="preserve"> контрактов и приказа директора образовательного учреждения. </w:t>
      </w:r>
    </w:p>
    <w:p w:rsidR="00594634" w:rsidRPr="00851C5F" w:rsidRDefault="00656538" w:rsidP="00851C5F">
      <w:pPr>
        <w:pStyle w:val="a5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Движение автотранспорта по территории образовательного учреждения разрешено со скоростью не более 5 км/час. Парковка автомашин, доставивших материальные ценности, продукты осуществляется у запасных выходов с соблюдением всех мер безопасности и правил дорожного движения. </w:t>
      </w:r>
    </w:p>
    <w:p w:rsidR="00594634" w:rsidRPr="00851C5F" w:rsidRDefault="00656538" w:rsidP="00851C5F">
      <w:pPr>
        <w:pStyle w:val="a5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Пожарные машины, автотранспорт аварийных бригад, машин скорой помощи допускаются на территорию образовательного учреждения беспрепятственно. В последующем, после ликвидации аварии (пожара, оказания медицинской помощи) в «Книге допуска автотранспортных средств» осуществляется запись о допуске автотранспорта. </w:t>
      </w:r>
    </w:p>
    <w:p w:rsidR="00594634" w:rsidRPr="00851C5F" w:rsidRDefault="00656538" w:rsidP="00851C5F">
      <w:pPr>
        <w:pStyle w:val="a5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При допуске на территорию образовательного учреждения автотранспортных средств сотрудник охраны предупреждает водителя о соблюдении мер безопасности при движении по территории образовательного учреждения. </w:t>
      </w:r>
    </w:p>
    <w:p w:rsidR="00594634" w:rsidRPr="005A2BE2" w:rsidRDefault="00656538" w:rsidP="00851C5F">
      <w:pPr>
        <w:spacing w:after="0" w:line="360" w:lineRule="auto"/>
        <w:ind w:right="0" w:firstLine="0"/>
        <w:jc w:val="center"/>
        <w:rPr>
          <w:sz w:val="24"/>
          <w:szCs w:val="24"/>
        </w:rPr>
      </w:pPr>
      <w:r w:rsidRPr="005A2BE2">
        <w:rPr>
          <w:b/>
          <w:sz w:val="24"/>
          <w:szCs w:val="24"/>
        </w:rPr>
        <w:lastRenderedPageBreak/>
        <w:t xml:space="preserve">4.Порядок и правила соблюдения </w:t>
      </w:r>
      <w:proofErr w:type="spellStart"/>
      <w:r w:rsidRPr="005A2BE2">
        <w:rPr>
          <w:b/>
          <w:sz w:val="24"/>
          <w:szCs w:val="24"/>
        </w:rPr>
        <w:t>внутриобъектового</w:t>
      </w:r>
      <w:proofErr w:type="spellEnd"/>
      <w:r w:rsidRPr="005A2BE2">
        <w:rPr>
          <w:b/>
          <w:sz w:val="24"/>
          <w:szCs w:val="24"/>
        </w:rPr>
        <w:t xml:space="preserve"> режима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В соответствии с правилами внутреннего распорядка дня находиться в здании и на территории </w:t>
      </w:r>
      <w:r w:rsidR="002D5E5E" w:rsidRPr="00851C5F">
        <w:rPr>
          <w:sz w:val="24"/>
          <w:szCs w:val="24"/>
        </w:rPr>
        <w:t>образовательного учреждения разрешено с</w:t>
      </w:r>
      <w:r w:rsidRPr="00851C5F">
        <w:rPr>
          <w:sz w:val="24"/>
          <w:szCs w:val="24"/>
        </w:rPr>
        <w:t xml:space="preserve"> понедельника </w:t>
      </w:r>
      <w:r w:rsidR="002D5E5E" w:rsidRPr="00851C5F">
        <w:rPr>
          <w:sz w:val="24"/>
          <w:szCs w:val="24"/>
        </w:rPr>
        <w:t>по субботу</w:t>
      </w:r>
      <w:r w:rsidRPr="00851C5F">
        <w:rPr>
          <w:sz w:val="24"/>
          <w:szCs w:val="24"/>
        </w:rPr>
        <w:t xml:space="preserve"> с 07-30 ч. до 20-00 ч.</w:t>
      </w:r>
      <w:r w:rsidRPr="00851C5F">
        <w:rPr>
          <w:i/>
          <w:sz w:val="24"/>
          <w:szCs w:val="24"/>
        </w:rPr>
        <w:t xml:space="preserve"> 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По окончании рабочего дня образовательного учреждения охрана осуществляет его обход по маршруту (обращается внимание на окна, помещение столовой и медицинского пункта, отсутствие течи воды в туалетах). Результаты обхода заносятся в «Журнал контроля (осмотров) состояния объекта». 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>В целях организации и контроля за соблюдением учебно</w:t>
      </w:r>
      <w:r w:rsidR="00851C5F" w:rsidRPr="00851C5F">
        <w:rPr>
          <w:sz w:val="24"/>
          <w:szCs w:val="24"/>
        </w:rPr>
        <w:t>-</w:t>
      </w:r>
      <w:r w:rsidRPr="00851C5F">
        <w:rPr>
          <w:sz w:val="24"/>
          <w:szCs w:val="24"/>
        </w:rPr>
        <w:t xml:space="preserve">воспитательного процесса, а также соблюдения внутреннего распорядка дня из числа заместителей директора образовательного учреждения и педагогов назначается дежурный администратор в соответствии с графиком. 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В 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 образовательного учреждения и на его территории. 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Все помещения закрепляются за ответственными лицами согласно утвержденным директором образовательного учреждения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 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Ключи от всех помещений хранятся на посту охраны. Ключи от отдельных помещений (кабинетов директора, </w:t>
      </w:r>
      <w:bookmarkStart w:id="0" w:name="_GoBack"/>
      <w:bookmarkEnd w:id="0"/>
      <w:r w:rsidR="002D5E5E" w:rsidRPr="00851C5F">
        <w:rPr>
          <w:sz w:val="24"/>
          <w:szCs w:val="24"/>
        </w:rPr>
        <w:t>заместителя директора</w:t>
      </w:r>
      <w:r w:rsidRPr="00851C5F">
        <w:rPr>
          <w:sz w:val="24"/>
          <w:szCs w:val="24"/>
        </w:rPr>
        <w:t xml:space="preserve"> по АХР, а также от других помещений, определенных директором образовательного учреждения) хранятся на посту охраны в опечатанных тубусах. </w:t>
      </w:r>
    </w:p>
    <w:p w:rsidR="00594634" w:rsidRPr="00851C5F" w:rsidRDefault="00656538" w:rsidP="00851C5F">
      <w:pPr>
        <w:pStyle w:val="a5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851C5F">
        <w:rPr>
          <w:sz w:val="24"/>
          <w:szCs w:val="24"/>
        </w:rPr>
        <w:t xml:space="preserve">Кнопка экстренного вызова полиции должна всегда находиться у сотрудника охраны. </w:t>
      </w:r>
    </w:p>
    <w:p w:rsidR="00594634" w:rsidRPr="005A2BE2" w:rsidRDefault="00656538" w:rsidP="005A2BE2">
      <w:pPr>
        <w:spacing w:after="0" w:line="360" w:lineRule="auto"/>
        <w:ind w:right="0" w:firstLine="0"/>
        <w:rPr>
          <w:sz w:val="24"/>
          <w:szCs w:val="24"/>
        </w:rPr>
      </w:pPr>
      <w:r w:rsidRPr="005A2BE2">
        <w:rPr>
          <w:sz w:val="24"/>
          <w:szCs w:val="24"/>
        </w:rPr>
        <w:t xml:space="preserve"> </w:t>
      </w:r>
    </w:p>
    <w:sectPr w:rsidR="00594634" w:rsidRPr="005A2BE2">
      <w:footerReference w:type="even" r:id="rId7"/>
      <w:footerReference w:type="default" r:id="rId8"/>
      <w:footerReference w:type="first" r:id="rId9"/>
      <w:pgSz w:w="11906" w:h="16838"/>
      <w:pgMar w:top="1189" w:right="844" w:bottom="129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7F" w:rsidRDefault="00107F7F">
      <w:pPr>
        <w:spacing w:after="0" w:line="240" w:lineRule="auto"/>
      </w:pPr>
      <w:r>
        <w:separator/>
      </w:r>
    </w:p>
  </w:endnote>
  <w:endnote w:type="continuationSeparator" w:id="0">
    <w:p w:rsidR="00107F7F" w:rsidRDefault="0010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34" w:rsidRDefault="00656538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94634" w:rsidRDefault="0065653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34" w:rsidRDefault="00594634">
    <w:pPr>
      <w:spacing w:after="0" w:line="259" w:lineRule="auto"/>
      <w:ind w:right="2" w:firstLine="0"/>
      <w:jc w:val="center"/>
    </w:pPr>
  </w:p>
  <w:p w:rsidR="00594634" w:rsidRDefault="0065653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34" w:rsidRDefault="00656538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94634" w:rsidRDefault="0065653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7F" w:rsidRDefault="00107F7F">
      <w:pPr>
        <w:spacing w:after="0" w:line="240" w:lineRule="auto"/>
      </w:pPr>
      <w:r>
        <w:separator/>
      </w:r>
    </w:p>
  </w:footnote>
  <w:footnote w:type="continuationSeparator" w:id="0">
    <w:p w:rsidR="00107F7F" w:rsidRDefault="0010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06E"/>
    <w:multiLevelType w:val="hybridMultilevel"/>
    <w:tmpl w:val="80AE3C58"/>
    <w:lvl w:ilvl="0" w:tplc="8D6CE1A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0C26"/>
    <w:multiLevelType w:val="hybridMultilevel"/>
    <w:tmpl w:val="7CEABDF2"/>
    <w:lvl w:ilvl="0" w:tplc="3DF0800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6FF4"/>
    <w:multiLevelType w:val="multilevel"/>
    <w:tmpl w:val="5A3896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77527"/>
    <w:multiLevelType w:val="hybridMultilevel"/>
    <w:tmpl w:val="BC28BEAA"/>
    <w:lvl w:ilvl="0" w:tplc="0B561DB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FA9"/>
    <w:multiLevelType w:val="hybridMultilevel"/>
    <w:tmpl w:val="3CDA03BC"/>
    <w:lvl w:ilvl="0" w:tplc="DEB2FE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109B5"/>
    <w:multiLevelType w:val="hybridMultilevel"/>
    <w:tmpl w:val="945C1C9C"/>
    <w:lvl w:ilvl="0" w:tplc="113C701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E51"/>
    <w:multiLevelType w:val="multilevel"/>
    <w:tmpl w:val="08B2E222"/>
    <w:lvl w:ilvl="0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4"/>
    <w:rsid w:val="00107F7F"/>
    <w:rsid w:val="002D5E5E"/>
    <w:rsid w:val="00594634"/>
    <w:rsid w:val="005A2BE2"/>
    <w:rsid w:val="00656538"/>
    <w:rsid w:val="00851C5F"/>
    <w:rsid w:val="00C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B807-A0B2-4D40-9F7E-8B6E4A9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6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E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C0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cp:lastModifiedBy>Пользователь</cp:lastModifiedBy>
  <cp:revision>4</cp:revision>
  <dcterms:created xsi:type="dcterms:W3CDTF">2017-09-06T00:23:00Z</dcterms:created>
  <dcterms:modified xsi:type="dcterms:W3CDTF">2017-09-11T01:55:00Z</dcterms:modified>
</cp:coreProperties>
</file>