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02" w:rsidRDefault="000D3E02" w:rsidP="000D3E0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Arial" w:hAnsi="Arial" w:cs="Arial"/>
          <w:color w:val="41484E"/>
        </w:rPr>
        <w:t>Специалисты Федерального института педагогических измерений (ФИПИ) подробно разобрали отдельные задания единого государственного экзамена по химии в новом видеоролике с рекомендациями по подготовке к ЕГЭ-2019.  </w:t>
      </w:r>
    </w:p>
    <w:p w:rsidR="000D3E02" w:rsidRDefault="000D3E02" w:rsidP="000D3E0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Arial" w:hAnsi="Arial" w:cs="Arial"/>
          <w:color w:val="41484E"/>
        </w:rPr>
        <w:t xml:space="preserve">Экзамен по химии прошлого года показал существенный рост числа участников, что обусловлено увеличением интереса у выпускников к предметам </w:t>
      </w:r>
      <w:proofErr w:type="gramStart"/>
      <w:r>
        <w:rPr>
          <w:rFonts w:ascii="Arial" w:hAnsi="Arial" w:cs="Arial"/>
          <w:color w:val="41484E"/>
        </w:rPr>
        <w:t>естественно-научного</w:t>
      </w:r>
      <w:proofErr w:type="gramEnd"/>
      <w:r>
        <w:rPr>
          <w:rFonts w:ascii="Arial" w:hAnsi="Arial" w:cs="Arial"/>
          <w:color w:val="41484E"/>
        </w:rPr>
        <w:t xml:space="preserve"> цикла в целом. Однако, как показывали результаты анализа выполненных работ, у участников экзамена возникли трудности с рядом заданий. В видео подробно разбираются задания базового и повышенного уровней сложности, даются советы, как подготовиться к экзамену и как именно следует решать ту или иную задачу, с примерами и пояснениями.  </w:t>
      </w:r>
    </w:p>
    <w:p w:rsidR="000D3E02" w:rsidRDefault="000D3E02" w:rsidP="000D3E0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Arial" w:hAnsi="Arial" w:cs="Arial"/>
          <w:color w:val="41484E"/>
        </w:rPr>
        <w:t xml:space="preserve">По словам Дмитрия </w:t>
      </w:r>
      <w:proofErr w:type="spellStart"/>
      <w:r>
        <w:rPr>
          <w:rFonts w:ascii="Arial" w:hAnsi="Arial" w:cs="Arial"/>
          <w:color w:val="41484E"/>
        </w:rPr>
        <w:t>Добротина</w:t>
      </w:r>
      <w:proofErr w:type="spellEnd"/>
      <w:r>
        <w:rPr>
          <w:rFonts w:ascii="Arial" w:hAnsi="Arial" w:cs="Arial"/>
          <w:color w:val="41484E"/>
        </w:rPr>
        <w:t>, руководителя Федеральной комиссии по разработке контрольных измерительных материалов ГИА по химии, важными составляющими при подготовке к экзамену по химии является понимание того, что именно проверяет экзамен, а также систематическое и системное изучение этого предмета. «Вы можете решать отдельные задания по пройденным на уроках темам или же решать задания по линиям, это позволит вам отработать систему в решении подобных заданий, познакомиться с той формой, в которой они встречаются в экзаменационном варианте. Или же вы можете решать задания по содержательным блокам. Это удобно при изучении крупных разделов, например «органическая химия» или «теоретические основы химии», - советует он.  </w:t>
      </w:r>
    </w:p>
    <w:p w:rsidR="000D3E02" w:rsidRDefault="000D3E02" w:rsidP="000D3E0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Arial" w:hAnsi="Arial" w:cs="Arial"/>
          <w:color w:val="000000"/>
        </w:rPr>
        <w:t>Напомним, что до начала досрочного периода ЕГЭ-2019 </w:t>
      </w:r>
      <w:hyperlink r:id="rId5" w:tgtFrame="_blank" w:history="1">
        <w:proofErr w:type="gramStart"/>
        <w:r>
          <w:rPr>
            <w:rStyle w:val="a4"/>
            <w:rFonts w:ascii="Arial" w:hAnsi="Arial" w:cs="Arial"/>
            <w:color w:val="005BD1"/>
          </w:rPr>
          <w:t>на</w:t>
        </w:r>
        <w:proofErr w:type="gramEnd"/>
        <w:r>
          <w:rPr>
            <w:rStyle w:val="a4"/>
            <w:rFonts w:ascii="Arial" w:hAnsi="Arial" w:cs="Arial"/>
            <w:color w:val="005BD1"/>
          </w:rPr>
          <w:t xml:space="preserve"> официальном </w:t>
        </w:r>
        <w:proofErr w:type="spellStart"/>
        <w:r>
          <w:rPr>
            <w:rStyle w:val="a4"/>
            <w:rFonts w:ascii="Arial" w:hAnsi="Arial" w:cs="Arial"/>
            <w:color w:val="005BD1"/>
          </w:rPr>
          <w:t>YouTube</w:t>
        </w:r>
        <w:proofErr w:type="spellEnd"/>
        <w:r>
          <w:rPr>
            <w:rStyle w:val="a4"/>
            <w:rFonts w:ascii="Arial" w:hAnsi="Arial" w:cs="Arial"/>
            <w:color w:val="005BD1"/>
          </w:rPr>
          <w:t xml:space="preserve">-канале </w:t>
        </w:r>
        <w:proofErr w:type="spellStart"/>
        <w:r>
          <w:rPr>
            <w:rStyle w:val="a4"/>
            <w:rFonts w:ascii="Arial" w:hAnsi="Arial" w:cs="Arial"/>
            <w:color w:val="005BD1"/>
          </w:rPr>
          <w:t>Рособрнадзора</w:t>
        </w:r>
        <w:proofErr w:type="spellEnd"/>
      </w:hyperlink>
      <w:r>
        <w:rPr>
          <w:rFonts w:ascii="Arial" w:hAnsi="Arial" w:cs="Arial"/>
          <w:color w:val="000000"/>
        </w:rPr>
        <w:t xml:space="preserve"> будут опубликованы </w:t>
      </w:r>
      <w:proofErr w:type="spellStart"/>
      <w:r>
        <w:rPr>
          <w:rFonts w:ascii="Arial" w:hAnsi="Arial" w:cs="Arial"/>
          <w:color w:val="000000"/>
        </w:rPr>
        <w:t>видеоконсультации</w:t>
      </w:r>
      <w:proofErr w:type="spellEnd"/>
      <w:r>
        <w:rPr>
          <w:rFonts w:ascii="Arial" w:hAnsi="Arial" w:cs="Arial"/>
          <w:color w:val="000000"/>
        </w:rPr>
        <w:t xml:space="preserve"> по всем предметам.</w:t>
      </w:r>
      <w:r>
        <w:rPr>
          <w:rFonts w:ascii="Arial" w:hAnsi="Arial" w:cs="Arial"/>
          <w:color w:val="41484E"/>
        </w:rPr>
        <w:t> </w:t>
      </w:r>
    </w:p>
    <w:p w:rsidR="000D3E02" w:rsidRDefault="000D3E02" w:rsidP="000D3E02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Helvetica" w:hAnsi="Helvetica" w:cs="Helvetica"/>
          <w:color w:val="41484E"/>
          <w:sz w:val="27"/>
          <w:szCs w:val="27"/>
        </w:rPr>
      </w:pPr>
      <w:hyperlink r:id="rId6" w:tgtFrame="_blank" w:history="1">
        <w:r>
          <w:rPr>
            <w:rStyle w:val="a4"/>
            <w:rFonts w:ascii="Arial" w:hAnsi="Arial" w:cs="Arial"/>
            <w:color w:val="005BD1"/>
          </w:rPr>
          <w:t>https://www.youtube.com/watch?v=Aw_RpceKTIM</w:t>
        </w:r>
      </w:hyperlink>
    </w:p>
    <w:p w:rsidR="0085346A" w:rsidRDefault="0085346A" w:rsidP="000D3E02">
      <w:pPr>
        <w:ind w:firstLine="851"/>
        <w:jc w:val="both"/>
      </w:pPr>
      <w:bookmarkStart w:id="0" w:name="_GoBack"/>
      <w:bookmarkEnd w:id="0"/>
    </w:p>
    <w:sectPr w:rsidR="0085346A" w:rsidSect="000D3E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6"/>
    <w:rsid w:val="000D3E02"/>
    <w:rsid w:val="0085346A"/>
    <w:rsid w:val="00B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_RpceKTIM" TargetMode="External"/><Relationship Id="rId5" Type="http://schemas.openxmlformats.org/officeDocument/2006/relationships/hyperlink" Target="https://www.youtube.com/channel/UCxuyupc2NXo3U_DHyZ0IxeQ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dcterms:created xsi:type="dcterms:W3CDTF">2019-03-11T01:03:00Z</dcterms:created>
  <dcterms:modified xsi:type="dcterms:W3CDTF">2019-03-11T01:03:00Z</dcterms:modified>
</cp:coreProperties>
</file>