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AF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 w:rsidRPr="00CC1D3F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Пояснительная записка</w:t>
      </w:r>
    </w:p>
    <w:p w:rsidR="004414AF" w:rsidRPr="00CC1D3F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4AF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Рабочая программа по предмету «Математика»</w:t>
      </w:r>
      <w:r w:rsidR="00935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35EA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третьего класса на 2016-2017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</w:t>
      </w:r>
      <w:r w:rsidRPr="00630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составлена на основе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сударственного стандарта начального общего образования (2009 года), Примерной </w:t>
      </w: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начального общего образования по математике для образовательных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русским языком обучения и программы общеобразовательных учреждений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М.И. Моро, </w:t>
      </w:r>
      <w:r w:rsidR="0052607D">
        <w:rPr>
          <w:rFonts w:ascii="Times New Roman" w:eastAsia="Times New Roman" w:hAnsi="Times New Roman" w:cs="Times New Roman"/>
          <w:color w:val="000000"/>
          <w:sz w:val="24"/>
          <w:szCs w:val="24"/>
        </w:rPr>
        <w:t>М.А. Бан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товой, Г.В. Бельтюковой, СИ. Волковой,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вой «Математика. 1-4 классы» (учебно-методический комплект «Школа России»).</w:t>
      </w:r>
    </w:p>
    <w:p w:rsidR="004414AF" w:rsidRPr="00CC1D3F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63092D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рабочей программы:</w:t>
      </w:r>
    </w:p>
    <w:p w:rsidR="004414AF" w:rsidRPr="00CC1D3F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•    математическое развитие младших школьников;</w:t>
      </w:r>
    </w:p>
    <w:p w:rsidR="004414AF" w:rsidRPr="00CC1D3F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•    формирование системы начальных математических знаний;</w:t>
      </w:r>
    </w:p>
    <w:p w:rsidR="004414AF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воспитание интереса к математике, к умственной деятельности.</w:t>
      </w:r>
    </w:p>
    <w:p w:rsidR="004414AF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4AF" w:rsidRPr="0063092D" w:rsidRDefault="004414AF" w:rsidP="004414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Задачи реализации программы: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(умения устанавливать, описывать, моделировать и объяснять количественные и пространственные отношения);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пространственного воображения;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математической речи;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начальных математических знаний и умений их 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нять </w:t>
      </w: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учебно-познавательных и практических задач;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компьютерной грамотности;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способностей;</w:t>
      </w:r>
    </w:p>
    <w:p w:rsidR="004414AF" w:rsidRPr="0063092D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4414AF" w:rsidRPr="00447CD5" w:rsidRDefault="004414AF" w:rsidP="004414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4414AF" w:rsidRPr="0063092D" w:rsidRDefault="004414AF" w:rsidP="004414A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447CD5" w:rsidRDefault="004414AF" w:rsidP="004414AF">
      <w:pPr>
        <w:pStyle w:val="a4"/>
        <w:tabs>
          <w:tab w:val="left" w:pos="2196"/>
        </w:tabs>
        <w:suppressAutoHyphens/>
        <w:rPr>
          <w:b/>
          <w:i/>
        </w:rPr>
      </w:pPr>
      <w:r w:rsidRPr="00447CD5">
        <w:rPr>
          <w:b/>
          <w:i/>
        </w:rPr>
        <w:t>Нормативно - правовые документы, на основании которых разработана рабочая программа:</w:t>
      </w:r>
    </w:p>
    <w:p w:rsidR="004414AF" w:rsidRPr="00447CD5" w:rsidRDefault="004414AF" w:rsidP="004414A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CD5">
        <w:rPr>
          <w:rFonts w:ascii="Times New Roman" w:hAnsi="Times New Roman" w:cs="Times New Roman"/>
          <w:sz w:val="24"/>
          <w:szCs w:val="24"/>
        </w:rPr>
        <w:t xml:space="preserve">1. Приказ </w:t>
      </w:r>
      <w:proofErr w:type="spellStart"/>
      <w:r w:rsidRPr="00447C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7CD5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414AF" w:rsidRPr="00447CD5" w:rsidRDefault="004414AF" w:rsidP="004414A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CD5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447C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7CD5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4414AF" w:rsidRPr="00447CD5" w:rsidRDefault="004414AF" w:rsidP="004414A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CD5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врача РФ от 29 декабря 2010 года № 189 «Об утверждении СанПиН 2.4.2.2821-10…».</w:t>
      </w:r>
    </w:p>
    <w:p w:rsidR="004414AF" w:rsidRDefault="00C8445B" w:rsidP="004414A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14AF" w:rsidRPr="00447CD5">
        <w:rPr>
          <w:rFonts w:ascii="Times New Roman" w:hAnsi="Times New Roman" w:cs="Times New Roman"/>
          <w:sz w:val="24"/>
          <w:szCs w:val="24"/>
        </w:rPr>
        <w:t>. Примерная рабочая программа учебного предмета.</w:t>
      </w:r>
    </w:p>
    <w:p w:rsidR="004414AF" w:rsidRDefault="004414AF" w:rsidP="004414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0DC">
        <w:rPr>
          <w:rFonts w:ascii="Times New Roman" w:hAnsi="Times New Roman" w:cs="Times New Roman"/>
          <w:b/>
          <w:i/>
          <w:sz w:val="24"/>
          <w:szCs w:val="24"/>
        </w:rPr>
        <w:t xml:space="preserve">Выбор данной программы </w:t>
      </w:r>
      <w:r>
        <w:rPr>
          <w:rFonts w:ascii="Times New Roman" w:hAnsi="Times New Roman" w:cs="Times New Roman"/>
          <w:sz w:val="24"/>
          <w:szCs w:val="24"/>
        </w:rPr>
        <w:t>был обусловлен следующим:</w:t>
      </w:r>
    </w:p>
    <w:p w:rsidR="004414AF" w:rsidRPr="007543E4" w:rsidRDefault="004414AF" w:rsidP="004414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3E4">
        <w:rPr>
          <w:rFonts w:ascii="Times New Roman" w:hAnsi="Times New Roman" w:cs="Times New Roman"/>
          <w:sz w:val="24"/>
          <w:szCs w:val="24"/>
        </w:rPr>
        <w:t xml:space="preserve">1. 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</w:t>
      </w:r>
      <w:r w:rsidRPr="007543E4">
        <w:rPr>
          <w:rFonts w:ascii="Times New Roman" w:hAnsi="Times New Roman" w:cs="Times New Roman"/>
          <w:sz w:val="24"/>
          <w:szCs w:val="24"/>
        </w:rPr>
        <w:lastRenderedPageBreak/>
        <w:t>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4414AF" w:rsidRPr="007543E4" w:rsidRDefault="004414AF" w:rsidP="004414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3E4">
        <w:rPr>
          <w:rFonts w:ascii="Times New Roman" w:hAnsi="Times New Roman" w:cs="Times New Roman"/>
          <w:sz w:val="24"/>
          <w:szCs w:val="24"/>
        </w:rPr>
        <w:t>2.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4414AF" w:rsidRPr="007543E4" w:rsidRDefault="004414AF" w:rsidP="004414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3E4">
        <w:rPr>
          <w:rFonts w:ascii="Times New Roman" w:hAnsi="Times New Roman" w:cs="Times New Roman"/>
          <w:sz w:val="24"/>
          <w:szCs w:val="24"/>
        </w:rPr>
        <w:t xml:space="preserve">3.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4414AF" w:rsidRPr="0030065A" w:rsidRDefault="004414AF" w:rsidP="004414AF">
      <w:pPr>
        <w:ind w:firstLine="539"/>
        <w:jc w:val="both"/>
        <w:rPr>
          <w:sz w:val="28"/>
          <w:szCs w:val="28"/>
        </w:rPr>
      </w:pPr>
    </w:p>
    <w:p w:rsidR="004414AF" w:rsidRPr="002920DC" w:rsidRDefault="004414AF" w:rsidP="004414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63D0" w:rsidRDefault="009963D0" w:rsidP="0044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AF" w:rsidRPr="00AD319E" w:rsidRDefault="004414AF" w:rsidP="0044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9E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4414AF" w:rsidRPr="00AD319E" w:rsidRDefault="004414AF" w:rsidP="0044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AF" w:rsidRPr="00AD319E" w:rsidRDefault="004414AF" w:rsidP="0044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9E">
        <w:rPr>
          <w:rFonts w:ascii="Times New Roman" w:hAnsi="Times New Roman" w:cs="Times New Roman"/>
          <w:sz w:val="24"/>
          <w:szCs w:val="24"/>
        </w:rPr>
        <w:t xml:space="preserve">     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4414AF" w:rsidRPr="00AD319E" w:rsidRDefault="004414AF" w:rsidP="0044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414AF" w:rsidRPr="00AD319E" w:rsidTr="00C844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AF" w:rsidRPr="00AD319E" w:rsidRDefault="004414AF" w:rsidP="00C844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Моро М.И. и др. Математика. Рабочие программы. 1 – 4 классы.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</w:p>
          <w:p w:rsidR="004414AF" w:rsidRPr="00AD319E" w:rsidRDefault="004414AF" w:rsidP="00C8445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Математика: Учебник: 3 класс: В двух частях. – М.: Просвещение, 2013.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Проверочные работы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            Волкова С.И. Математика. Проверочные работы. 3 класс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Тетради с заданиями высокого уровня сложности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Для тех, кто любит математику. 3 класс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AF" w:rsidRPr="00AD319E" w:rsidRDefault="004414AF" w:rsidP="00C844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 для учителя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Г.В., Степанова С.В. Математика. Методическое пособие. 3 класс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Т.Н., Яценко И.Ф. Поурочные разработки по математике: 3 класс.</w:t>
            </w:r>
          </w:p>
          <w:p w:rsidR="004414AF" w:rsidRPr="00AD319E" w:rsidRDefault="004414AF" w:rsidP="00C8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4AF" w:rsidRPr="000E4CD5" w:rsidRDefault="004414AF" w:rsidP="0044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5B" w:rsidRPr="00C8445B" w:rsidRDefault="00C8445B" w:rsidP="00C8445B">
      <w:pPr>
        <w:rPr>
          <w:i/>
          <w:iCs/>
        </w:rPr>
      </w:pPr>
    </w:p>
    <w:p w:rsidR="00443C13" w:rsidRPr="00443C13" w:rsidRDefault="00443C13" w:rsidP="00443C13">
      <w:pPr>
        <w:shd w:val="clear" w:color="auto" w:fill="FFFFFF"/>
        <w:spacing w:after="0" w:line="240" w:lineRule="auto"/>
        <w:ind w:left="4962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43C13" w:rsidRPr="00443C13" w:rsidSect="002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CC"/>
    <w:multiLevelType w:val="hybridMultilevel"/>
    <w:tmpl w:val="84007D4C"/>
    <w:lvl w:ilvl="0" w:tplc="65C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CED"/>
    <w:multiLevelType w:val="hybridMultilevel"/>
    <w:tmpl w:val="6DCE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E71"/>
    <w:multiLevelType w:val="hybridMultilevel"/>
    <w:tmpl w:val="CEB82294"/>
    <w:lvl w:ilvl="0" w:tplc="9A9A9162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A63BC"/>
    <w:multiLevelType w:val="hybridMultilevel"/>
    <w:tmpl w:val="36D6225E"/>
    <w:lvl w:ilvl="0" w:tplc="21C4CE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60D1D"/>
    <w:multiLevelType w:val="hybridMultilevel"/>
    <w:tmpl w:val="AA10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E7BD2"/>
    <w:multiLevelType w:val="hybridMultilevel"/>
    <w:tmpl w:val="64BC0BDC"/>
    <w:lvl w:ilvl="0" w:tplc="DC403C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61ABB"/>
    <w:multiLevelType w:val="hybridMultilevel"/>
    <w:tmpl w:val="1A5A6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625A1"/>
    <w:multiLevelType w:val="hybridMultilevel"/>
    <w:tmpl w:val="AADA21B8"/>
    <w:lvl w:ilvl="0" w:tplc="B84C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E3DB8"/>
    <w:multiLevelType w:val="hybridMultilevel"/>
    <w:tmpl w:val="1B88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E76F7"/>
    <w:multiLevelType w:val="hybridMultilevel"/>
    <w:tmpl w:val="9B32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E2CD2"/>
    <w:multiLevelType w:val="hybridMultilevel"/>
    <w:tmpl w:val="6F860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C26DFA"/>
    <w:multiLevelType w:val="hybridMultilevel"/>
    <w:tmpl w:val="C0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F4564"/>
    <w:multiLevelType w:val="hybridMultilevel"/>
    <w:tmpl w:val="F2FC3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845DE"/>
    <w:multiLevelType w:val="hybridMultilevel"/>
    <w:tmpl w:val="1CFE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015F1"/>
    <w:multiLevelType w:val="hybridMultilevel"/>
    <w:tmpl w:val="DDD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42E9B"/>
    <w:multiLevelType w:val="hybridMultilevel"/>
    <w:tmpl w:val="49CC91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2071C6"/>
    <w:multiLevelType w:val="hybridMultilevel"/>
    <w:tmpl w:val="1FD0B8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B27037"/>
    <w:multiLevelType w:val="hybridMultilevel"/>
    <w:tmpl w:val="0534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76A88"/>
    <w:multiLevelType w:val="hybridMultilevel"/>
    <w:tmpl w:val="5E4A94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BB742C"/>
    <w:multiLevelType w:val="hybridMultilevel"/>
    <w:tmpl w:val="BEF0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8"/>
  </w:num>
  <w:num w:numId="17">
    <w:abstractNumId w:val="5"/>
  </w:num>
  <w:num w:numId="18">
    <w:abstractNumId w:val="6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F"/>
    <w:rsid w:val="00264B3B"/>
    <w:rsid w:val="0027307A"/>
    <w:rsid w:val="004414AF"/>
    <w:rsid w:val="00443C13"/>
    <w:rsid w:val="0044418B"/>
    <w:rsid w:val="004B2997"/>
    <w:rsid w:val="004E1F3A"/>
    <w:rsid w:val="0052607D"/>
    <w:rsid w:val="006F4DC7"/>
    <w:rsid w:val="007F67D5"/>
    <w:rsid w:val="00935EAE"/>
    <w:rsid w:val="009963D0"/>
    <w:rsid w:val="00AD6CD0"/>
    <w:rsid w:val="00C8445B"/>
    <w:rsid w:val="00D3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ABEC"/>
  <w15:docId w15:val="{507F6792-6DCF-4518-8CE0-A0D62A0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4AF"/>
    <w:pPr>
      <w:ind w:left="720"/>
      <w:contextualSpacing/>
    </w:pPr>
  </w:style>
  <w:style w:type="paragraph" w:styleId="a4">
    <w:name w:val="Body Text"/>
    <w:basedOn w:val="a"/>
    <w:link w:val="a5"/>
    <w:rsid w:val="004414AF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4414A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a7"/>
    <w:uiPriority w:val="99"/>
    <w:semiHidden/>
    <w:unhideWhenUsed/>
    <w:rsid w:val="004414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14AF"/>
  </w:style>
  <w:style w:type="paragraph" w:styleId="a8">
    <w:name w:val="header"/>
    <w:basedOn w:val="a"/>
    <w:link w:val="a9"/>
    <w:uiPriority w:val="99"/>
    <w:semiHidden/>
    <w:rsid w:val="00C84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8445B"/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8445B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rsid w:val="00C84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Текст выноски Знак"/>
    <w:basedOn w:val="a0"/>
    <w:link w:val="ad"/>
    <w:uiPriority w:val="99"/>
    <w:semiHidden/>
    <w:rsid w:val="00C8445B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C844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99"/>
    <w:qFormat/>
    <w:rsid w:val="00C844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">
    <w:name w:val="Strong"/>
    <w:uiPriority w:val="99"/>
    <w:qFormat/>
    <w:rsid w:val="00C8445B"/>
    <w:rPr>
      <w:b/>
      <w:bCs/>
    </w:rPr>
  </w:style>
  <w:style w:type="character" w:styleId="af0">
    <w:name w:val="page number"/>
    <w:basedOn w:val="a0"/>
    <w:uiPriority w:val="99"/>
    <w:rsid w:val="00C8445B"/>
  </w:style>
  <w:style w:type="paragraph" w:customStyle="1" w:styleId="Style4">
    <w:name w:val="Style4"/>
    <w:basedOn w:val="a"/>
    <w:uiPriority w:val="99"/>
    <w:rsid w:val="00C844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445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C8445B"/>
    <w:rPr>
      <w:rFonts w:ascii="Times New Roman" w:hAnsi="Times New Roman" w:cs="Times New Roman"/>
      <w:sz w:val="28"/>
      <w:szCs w:val="28"/>
    </w:rPr>
  </w:style>
  <w:style w:type="character" w:customStyle="1" w:styleId="FontStyle69">
    <w:name w:val="Font Style69"/>
    <w:uiPriority w:val="99"/>
    <w:rsid w:val="00C8445B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37">
    <w:name w:val="Style37"/>
    <w:basedOn w:val="a"/>
    <w:uiPriority w:val="99"/>
    <w:rsid w:val="00C8445B"/>
    <w:pPr>
      <w:widowControl w:val="0"/>
      <w:autoSpaceDE w:val="0"/>
      <w:autoSpaceDN w:val="0"/>
      <w:adjustRightInd w:val="0"/>
      <w:spacing w:after="0" w:line="239" w:lineRule="exact"/>
      <w:ind w:firstLine="2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C8445B"/>
    <w:rPr>
      <w:rFonts w:ascii="Trebuchet MS" w:hAnsi="Trebuchet MS" w:cs="Trebuchet MS"/>
      <w:sz w:val="14"/>
      <w:szCs w:val="14"/>
    </w:rPr>
  </w:style>
  <w:style w:type="character" w:customStyle="1" w:styleId="FontStyle67">
    <w:name w:val="Font Style67"/>
    <w:uiPriority w:val="99"/>
    <w:rsid w:val="00C8445B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C8445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445B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C8445B"/>
    <w:rPr>
      <w:rFonts w:ascii="Trebuchet MS" w:hAnsi="Trebuchet MS" w:cs="Trebuchet MS"/>
      <w:spacing w:val="10"/>
      <w:sz w:val="12"/>
      <w:szCs w:val="12"/>
    </w:rPr>
  </w:style>
  <w:style w:type="paragraph" w:customStyle="1" w:styleId="Style33">
    <w:name w:val="Style33"/>
    <w:basedOn w:val="a"/>
    <w:uiPriority w:val="99"/>
    <w:rsid w:val="00C8445B"/>
    <w:pPr>
      <w:widowControl w:val="0"/>
      <w:autoSpaceDE w:val="0"/>
      <w:autoSpaceDN w:val="0"/>
      <w:adjustRightInd w:val="0"/>
      <w:spacing w:after="0" w:line="211" w:lineRule="exact"/>
      <w:ind w:firstLine="18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Щипковская</dc:creator>
  <cp:lastModifiedBy>Пользователь</cp:lastModifiedBy>
  <cp:revision>2</cp:revision>
  <dcterms:created xsi:type="dcterms:W3CDTF">2017-09-19T23:20:00Z</dcterms:created>
  <dcterms:modified xsi:type="dcterms:W3CDTF">2017-09-19T23:20:00Z</dcterms:modified>
</cp:coreProperties>
</file>